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8D" w:rsidRDefault="0093688D" w:rsidP="009368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</w:rPr>
      </w:pPr>
    </w:p>
    <w:p w:rsidR="0093688D" w:rsidRPr="0093688D" w:rsidRDefault="0093688D" w:rsidP="009368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</w:rPr>
      </w:pPr>
      <w:proofErr w:type="spellStart"/>
      <w:r w:rsidRPr="0093688D"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</w:rPr>
        <w:t>Comunicat</w:t>
      </w:r>
      <w:proofErr w:type="spellEnd"/>
      <w:r w:rsidRPr="0093688D"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</w:rPr>
        <w:t xml:space="preserve"> de </w:t>
      </w:r>
      <w:proofErr w:type="spellStart"/>
      <w:r w:rsidRPr="0093688D"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</w:rPr>
        <w:t>presă</w:t>
      </w:r>
      <w:proofErr w:type="spellEnd"/>
    </w:p>
    <w:p w:rsidR="0093688D" w:rsidRDefault="0093688D" w:rsidP="009368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u w:val="single"/>
          <w:bdr w:val="none" w:sz="0" w:space="0" w:color="auto" w:frame="1"/>
        </w:rPr>
      </w:pPr>
    </w:p>
    <w:p w:rsidR="004A32A2" w:rsidRDefault="004A32A2" w:rsidP="004A32A2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333333"/>
        </w:rPr>
      </w:pPr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DGASPC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Brașov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continuă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campania</w:t>
      </w:r>
      <w:proofErr w:type="spellEnd"/>
      <w:proofErr w:type="gram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recrutare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formare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atestare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și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angajare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asistenți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maternali</w:t>
      </w:r>
      <w:proofErr w:type="spellEnd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profesioniști</w:t>
      </w:r>
      <w:proofErr w:type="spellEnd"/>
    </w:p>
    <w:p w:rsidR="004A32A2" w:rsidRDefault="004A32A2" w:rsidP="004A32A2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Helvetica" w:hAnsi="Helvetica"/>
          <w:color w:val="818181"/>
          <w:sz w:val="23"/>
          <w:szCs w:val="23"/>
        </w:rPr>
      </w:pPr>
    </w:p>
    <w:p w:rsidR="004A32A2" w:rsidRPr="004A32A2" w:rsidRDefault="004A32A2" w:rsidP="004A32A2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Cs w:val="23"/>
        </w:rPr>
      </w:pPr>
      <w:bookmarkStart w:id="0" w:name="_GoBack"/>
      <w:r w:rsidRPr="004A32A2">
        <w:rPr>
          <w:szCs w:val="23"/>
        </w:rPr>
        <w:t xml:space="preserve">25 de </w:t>
      </w:r>
      <w:proofErr w:type="spellStart"/>
      <w:r w:rsidRPr="004A32A2">
        <w:rPr>
          <w:szCs w:val="23"/>
        </w:rPr>
        <w:t>brașoveni</w:t>
      </w:r>
      <w:proofErr w:type="spellEnd"/>
      <w:r w:rsidRPr="004A32A2">
        <w:rPr>
          <w:szCs w:val="23"/>
        </w:rPr>
        <w:t xml:space="preserve"> au </w:t>
      </w:r>
      <w:proofErr w:type="spellStart"/>
      <w:r w:rsidRPr="004A32A2">
        <w:rPr>
          <w:szCs w:val="23"/>
        </w:rPr>
        <w:t>fost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evaluați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formați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atestați</w:t>
      </w:r>
      <w:proofErr w:type="spellEnd"/>
      <w:r w:rsidRPr="004A32A2">
        <w:rPr>
          <w:szCs w:val="23"/>
        </w:rPr>
        <w:t xml:space="preserve"> ca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asistenți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maternali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cadrul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Direcției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Generale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Asistență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Socială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Protecția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Copilului</w:t>
      </w:r>
      <w:proofErr w:type="spellEnd"/>
      <w:r w:rsidRPr="004A32A2">
        <w:rPr>
          <w:szCs w:val="23"/>
        </w:rPr>
        <w:t xml:space="preserve"> (DGASPC) </w:t>
      </w:r>
      <w:proofErr w:type="spellStart"/>
      <w:r w:rsidRPr="004A32A2">
        <w:rPr>
          <w:szCs w:val="23"/>
        </w:rPr>
        <w:t>Brașov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cadrul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proiectului</w:t>
      </w:r>
      <w:proofErr w:type="spellEnd"/>
      <w:r w:rsidRPr="004A32A2">
        <w:rPr>
          <w:szCs w:val="23"/>
        </w:rPr>
        <w:t xml:space="preserve"> „TEAM-UP </w:t>
      </w:r>
      <w:proofErr w:type="spellStart"/>
      <w:r w:rsidRPr="004A32A2">
        <w:rPr>
          <w:szCs w:val="23"/>
        </w:rPr>
        <w:t>Progres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calitatea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îngrijirii</w:t>
      </w:r>
      <w:proofErr w:type="spellEnd"/>
      <w:r w:rsidRPr="004A32A2">
        <w:rPr>
          <w:szCs w:val="23"/>
        </w:rPr>
        <w:t xml:space="preserve"> alternative a </w:t>
      </w:r>
      <w:proofErr w:type="spellStart"/>
      <w:r w:rsidRPr="004A32A2">
        <w:rPr>
          <w:szCs w:val="23"/>
        </w:rPr>
        <w:t>copiilor</w:t>
      </w:r>
      <w:proofErr w:type="spellEnd"/>
      <w:r w:rsidRPr="004A32A2">
        <w:rPr>
          <w:szCs w:val="23"/>
        </w:rPr>
        <w:t xml:space="preserve">- Cod SMIS 127 169“, </w:t>
      </w:r>
      <w:proofErr w:type="spellStart"/>
      <w:r w:rsidRPr="004A32A2">
        <w:rPr>
          <w:szCs w:val="23"/>
        </w:rPr>
        <w:t>beneficiar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Autoritatea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Națională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pentru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Drepturile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Persoanelor</w:t>
      </w:r>
      <w:proofErr w:type="spellEnd"/>
      <w:r w:rsidRPr="004A32A2">
        <w:rPr>
          <w:szCs w:val="23"/>
        </w:rPr>
        <w:t xml:space="preserve"> cu </w:t>
      </w:r>
      <w:proofErr w:type="spellStart"/>
      <w:r w:rsidRPr="004A32A2">
        <w:rPr>
          <w:szCs w:val="23"/>
        </w:rPr>
        <w:t>Dizabilități</w:t>
      </w:r>
      <w:proofErr w:type="spellEnd"/>
      <w:r w:rsidRPr="004A32A2">
        <w:rPr>
          <w:szCs w:val="23"/>
        </w:rPr>
        <w:t xml:space="preserve">, Copii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Adopție</w:t>
      </w:r>
      <w:proofErr w:type="spellEnd"/>
      <w:r w:rsidRPr="004A32A2">
        <w:rPr>
          <w:szCs w:val="23"/>
        </w:rPr>
        <w:t xml:space="preserve">, la care </w:t>
      </w:r>
      <w:proofErr w:type="spellStart"/>
      <w:r w:rsidRPr="004A32A2">
        <w:rPr>
          <w:szCs w:val="23"/>
        </w:rPr>
        <w:t>instituția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este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partener</w:t>
      </w:r>
      <w:proofErr w:type="spellEnd"/>
      <w:r w:rsidRPr="004A32A2">
        <w:rPr>
          <w:szCs w:val="23"/>
        </w:rPr>
        <w:t xml:space="preserve">. </w:t>
      </w:r>
      <w:proofErr w:type="spellStart"/>
      <w:r w:rsidRPr="004A32A2">
        <w:rPr>
          <w:szCs w:val="23"/>
        </w:rPr>
        <w:t>Dintre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aceștia</w:t>
      </w:r>
      <w:proofErr w:type="spellEnd"/>
      <w:r w:rsidRPr="004A32A2">
        <w:rPr>
          <w:szCs w:val="23"/>
        </w:rPr>
        <w:t xml:space="preserve">, 20 au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prezent</w:t>
      </w:r>
      <w:proofErr w:type="spellEnd"/>
      <w:r w:rsidRPr="004A32A2">
        <w:rPr>
          <w:szCs w:val="23"/>
        </w:rPr>
        <w:t xml:space="preserve"> contract de </w:t>
      </w:r>
      <w:proofErr w:type="spellStart"/>
      <w:r w:rsidRPr="004A32A2">
        <w:rPr>
          <w:szCs w:val="23"/>
        </w:rPr>
        <w:t>muncă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activ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cadrul</w:t>
      </w:r>
      <w:proofErr w:type="spellEnd"/>
      <w:r w:rsidRPr="004A32A2">
        <w:rPr>
          <w:szCs w:val="23"/>
        </w:rPr>
        <w:t xml:space="preserve"> DGASPC </w:t>
      </w:r>
      <w:proofErr w:type="spellStart"/>
      <w:r w:rsidRPr="004A32A2">
        <w:rPr>
          <w:szCs w:val="23"/>
        </w:rPr>
        <w:t>Brașov</w:t>
      </w:r>
      <w:proofErr w:type="spellEnd"/>
      <w:r w:rsidRPr="004A32A2">
        <w:rPr>
          <w:szCs w:val="23"/>
        </w:rPr>
        <w:t>.</w:t>
      </w:r>
    </w:p>
    <w:p w:rsidR="004A32A2" w:rsidRPr="004A32A2" w:rsidRDefault="004A32A2" w:rsidP="004A32A2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Cs w:val="23"/>
        </w:rPr>
      </w:pPr>
      <w:proofErr w:type="spellStart"/>
      <w:r w:rsidRPr="004A32A2">
        <w:rPr>
          <w:szCs w:val="23"/>
        </w:rPr>
        <w:t>Asistentul</w:t>
      </w:r>
      <w:proofErr w:type="spellEnd"/>
      <w:r w:rsidRPr="004A32A2">
        <w:rPr>
          <w:szCs w:val="23"/>
        </w:rPr>
        <w:t xml:space="preserve"> maternal </w:t>
      </w:r>
      <w:proofErr w:type="spellStart"/>
      <w:r w:rsidRPr="004A32A2">
        <w:rPr>
          <w:szCs w:val="23"/>
        </w:rPr>
        <w:t>profesionist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este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persoana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fizică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atestată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condițiile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legii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către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Comisia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pentru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Protecția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Copilului</w:t>
      </w:r>
      <w:proofErr w:type="spellEnd"/>
      <w:r w:rsidRPr="004A32A2">
        <w:rPr>
          <w:szCs w:val="23"/>
        </w:rPr>
        <w:t xml:space="preserve"> (CPC), care </w:t>
      </w:r>
      <w:proofErr w:type="spellStart"/>
      <w:r w:rsidRPr="004A32A2">
        <w:rPr>
          <w:szCs w:val="23"/>
        </w:rPr>
        <w:t>asigură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prin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activitatea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</w:t>
      </w:r>
      <w:proofErr w:type="spellEnd"/>
      <w:r w:rsidRPr="004A32A2">
        <w:rPr>
          <w:szCs w:val="23"/>
        </w:rPr>
        <w:t xml:space="preserve"> care o </w:t>
      </w:r>
      <w:proofErr w:type="spellStart"/>
      <w:r w:rsidRPr="004A32A2">
        <w:rPr>
          <w:szCs w:val="23"/>
        </w:rPr>
        <w:t>desfășoară</w:t>
      </w:r>
      <w:proofErr w:type="spellEnd"/>
      <w:r w:rsidRPr="004A32A2">
        <w:rPr>
          <w:szCs w:val="23"/>
        </w:rPr>
        <w:t xml:space="preserve"> la </w:t>
      </w:r>
      <w:proofErr w:type="spellStart"/>
      <w:r w:rsidRPr="004A32A2">
        <w:rPr>
          <w:szCs w:val="23"/>
        </w:rPr>
        <w:t>domiciliul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său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creșterea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îngrijirea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educarea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necesară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dezvoltării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armonioase</w:t>
      </w:r>
      <w:proofErr w:type="spellEnd"/>
      <w:r w:rsidRPr="004A32A2">
        <w:rPr>
          <w:szCs w:val="23"/>
        </w:rPr>
        <w:t xml:space="preserve"> a </w:t>
      </w:r>
      <w:proofErr w:type="spellStart"/>
      <w:r w:rsidRPr="004A32A2">
        <w:rPr>
          <w:szCs w:val="23"/>
        </w:rPr>
        <w:t>copiilor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</w:t>
      </w:r>
      <w:proofErr w:type="spellEnd"/>
      <w:r w:rsidRPr="004A32A2">
        <w:rPr>
          <w:szCs w:val="23"/>
        </w:rPr>
        <w:t xml:space="preserve"> care </w:t>
      </w:r>
      <w:proofErr w:type="spellStart"/>
      <w:r w:rsidRPr="004A32A2">
        <w:rPr>
          <w:szCs w:val="23"/>
        </w:rPr>
        <w:t>îi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primește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plasament</w:t>
      </w:r>
      <w:proofErr w:type="spellEnd"/>
      <w:r w:rsidRPr="004A32A2">
        <w:rPr>
          <w:szCs w:val="23"/>
        </w:rPr>
        <w:t xml:space="preserve">. Pentru a fi </w:t>
      </w:r>
      <w:proofErr w:type="spellStart"/>
      <w:r w:rsidRPr="004A32A2">
        <w:rPr>
          <w:szCs w:val="23"/>
        </w:rPr>
        <w:t>atestată</w:t>
      </w:r>
      <w:proofErr w:type="spellEnd"/>
      <w:r w:rsidRPr="004A32A2">
        <w:rPr>
          <w:szCs w:val="23"/>
        </w:rPr>
        <w:t xml:space="preserve"> ca  </w:t>
      </w:r>
      <w:proofErr w:type="spellStart"/>
      <w:r w:rsidRPr="004A32A2">
        <w:rPr>
          <w:szCs w:val="23"/>
        </w:rPr>
        <w:t>asistent</w:t>
      </w:r>
      <w:proofErr w:type="spellEnd"/>
      <w:r w:rsidRPr="004A32A2">
        <w:rPr>
          <w:szCs w:val="23"/>
        </w:rPr>
        <w:t xml:space="preserve"> maternal </w:t>
      </w:r>
      <w:proofErr w:type="spellStart"/>
      <w:r w:rsidRPr="004A32A2">
        <w:rPr>
          <w:szCs w:val="23"/>
        </w:rPr>
        <w:t>profesionist</w:t>
      </w:r>
      <w:proofErr w:type="spellEnd"/>
      <w:r w:rsidRPr="004A32A2">
        <w:rPr>
          <w:szCs w:val="23"/>
        </w:rPr>
        <w:t xml:space="preserve">, o </w:t>
      </w:r>
      <w:proofErr w:type="spellStart"/>
      <w:r w:rsidRPr="004A32A2">
        <w:rPr>
          <w:szCs w:val="23"/>
        </w:rPr>
        <w:t>persoană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trebuie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îndeplinească</w:t>
      </w:r>
      <w:proofErr w:type="spellEnd"/>
      <w:r w:rsidRPr="004A32A2">
        <w:rPr>
          <w:szCs w:val="23"/>
        </w:rPr>
        <w:t xml:space="preserve"> o </w:t>
      </w:r>
      <w:proofErr w:type="spellStart"/>
      <w:r w:rsidRPr="004A32A2">
        <w:rPr>
          <w:szCs w:val="23"/>
        </w:rPr>
        <w:t>serie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condiții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minime</w:t>
      </w:r>
      <w:proofErr w:type="spellEnd"/>
      <w:r w:rsidRPr="004A32A2">
        <w:rPr>
          <w:szCs w:val="23"/>
        </w:rPr>
        <w:t xml:space="preserve">, cum </w:t>
      </w:r>
      <w:proofErr w:type="spellStart"/>
      <w:r w:rsidRPr="004A32A2">
        <w:rPr>
          <w:szCs w:val="23"/>
        </w:rPr>
        <w:t>ar</w:t>
      </w:r>
      <w:proofErr w:type="spellEnd"/>
      <w:r w:rsidRPr="004A32A2">
        <w:rPr>
          <w:szCs w:val="23"/>
        </w:rPr>
        <w:t xml:space="preserve"> fi: </w:t>
      </w:r>
      <w:proofErr w:type="spellStart"/>
      <w:r w:rsidRPr="004A32A2">
        <w:rPr>
          <w:szCs w:val="23"/>
        </w:rPr>
        <w:t>disponibilitate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şi</w:t>
      </w:r>
      <w:proofErr w:type="spellEnd"/>
      <w:r w:rsidRPr="004A32A2">
        <w:rPr>
          <w:szCs w:val="23"/>
        </w:rPr>
        <w:t xml:space="preserve"> capacitate de a </w:t>
      </w:r>
      <w:proofErr w:type="spellStart"/>
      <w:r w:rsidRPr="004A32A2">
        <w:rPr>
          <w:szCs w:val="23"/>
        </w:rPr>
        <w:t>primi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plasament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unul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doi</w:t>
      </w:r>
      <w:proofErr w:type="spellEnd"/>
      <w:r w:rsidRPr="004A32A2">
        <w:rPr>
          <w:szCs w:val="23"/>
        </w:rPr>
        <w:t xml:space="preserve"> copii,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nu </w:t>
      </w:r>
      <w:proofErr w:type="spellStart"/>
      <w:r w:rsidRPr="004A32A2">
        <w:rPr>
          <w:szCs w:val="23"/>
        </w:rPr>
        <w:t>aibă</w:t>
      </w:r>
      <w:proofErr w:type="spellEnd"/>
      <w:r w:rsidRPr="004A32A2">
        <w:rPr>
          <w:szCs w:val="23"/>
        </w:rPr>
        <w:t xml:space="preserve"> copii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îngrijire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mai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mici</w:t>
      </w:r>
      <w:proofErr w:type="spellEnd"/>
      <w:r w:rsidRPr="004A32A2">
        <w:rPr>
          <w:szCs w:val="23"/>
        </w:rPr>
        <w:t xml:space="preserve"> de 3 </w:t>
      </w:r>
      <w:proofErr w:type="spellStart"/>
      <w:r w:rsidRPr="004A32A2">
        <w:rPr>
          <w:szCs w:val="23"/>
        </w:rPr>
        <w:t>ani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dispună</w:t>
      </w:r>
      <w:proofErr w:type="spellEnd"/>
      <w:r w:rsidRPr="004A32A2">
        <w:rPr>
          <w:szCs w:val="23"/>
        </w:rPr>
        <w:t xml:space="preserve">  de </w:t>
      </w:r>
      <w:proofErr w:type="spellStart"/>
      <w:r w:rsidRPr="004A32A2">
        <w:rPr>
          <w:szCs w:val="23"/>
        </w:rPr>
        <w:t>spațiu</w:t>
      </w:r>
      <w:proofErr w:type="spellEnd"/>
      <w:r w:rsidRPr="004A32A2">
        <w:rPr>
          <w:szCs w:val="23"/>
        </w:rPr>
        <w:t xml:space="preserve"> care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acopere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necesităţile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odihnă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şi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educaţie</w:t>
      </w:r>
      <w:proofErr w:type="spellEnd"/>
      <w:r w:rsidRPr="004A32A2">
        <w:rPr>
          <w:szCs w:val="23"/>
        </w:rPr>
        <w:t xml:space="preserve"> ale </w:t>
      </w:r>
      <w:proofErr w:type="spellStart"/>
      <w:r w:rsidRPr="004A32A2">
        <w:rPr>
          <w:szCs w:val="23"/>
        </w:rPr>
        <w:t>membrilor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familiei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ale </w:t>
      </w:r>
      <w:proofErr w:type="spellStart"/>
      <w:r w:rsidRPr="004A32A2">
        <w:rPr>
          <w:szCs w:val="23"/>
        </w:rPr>
        <w:t>copilului</w:t>
      </w:r>
      <w:proofErr w:type="spellEnd"/>
      <w:r w:rsidRPr="004A32A2">
        <w:rPr>
          <w:szCs w:val="23"/>
        </w:rPr>
        <w:t>/</w:t>
      </w:r>
      <w:proofErr w:type="spellStart"/>
      <w:r w:rsidRPr="004A32A2">
        <w:rPr>
          <w:szCs w:val="23"/>
        </w:rPr>
        <w:t>copiilor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primiți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plasament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aibă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venituri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suficiente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pentru</w:t>
      </w:r>
      <w:proofErr w:type="spellEnd"/>
      <w:r w:rsidRPr="004A32A2">
        <w:rPr>
          <w:szCs w:val="23"/>
        </w:rPr>
        <w:t xml:space="preserve"> a </w:t>
      </w:r>
      <w:proofErr w:type="spellStart"/>
      <w:r w:rsidRPr="004A32A2">
        <w:rPr>
          <w:szCs w:val="23"/>
        </w:rPr>
        <w:t>asigura</w:t>
      </w:r>
      <w:proofErr w:type="spellEnd"/>
      <w:r w:rsidRPr="004A32A2">
        <w:rPr>
          <w:szCs w:val="23"/>
        </w:rPr>
        <w:t xml:space="preserve"> un </w:t>
      </w:r>
      <w:proofErr w:type="spellStart"/>
      <w:r w:rsidRPr="004A32A2">
        <w:rPr>
          <w:szCs w:val="23"/>
        </w:rPr>
        <w:t>trai</w:t>
      </w:r>
      <w:proofErr w:type="spellEnd"/>
      <w:r w:rsidRPr="004A32A2">
        <w:rPr>
          <w:szCs w:val="23"/>
        </w:rPr>
        <w:t xml:space="preserve"> decent </w:t>
      </w:r>
      <w:proofErr w:type="spellStart"/>
      <w:r w:rsidRPr="004A32A2">
        <w:rPr>
          <w:szCs w:val="23"/>
        </w:rPr>
        <w:t>întregii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familii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aibă</w:t>
      </w:r>
      <w:proofErr w:type="spellEnd"/>
      <w:r w:rsidRPr="004A32A2">
        <w:rPr>
          <w:szCs w:val="23"/>
        </w:rPr>
        <w:t xml:space="preserve"> o stare de </w:t>
      </w:r>
      <w:proofErr w:type="spellStart"/>
      <w:r w:rsidRPr="004A32A2">
        <w:rPr>
          <w:szCs w:val="23"/>
        </w:rPr>
        <w:t>sănătate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bună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aibă</w:t>
      </w:r>
      <w:proofErr w:type="spellEnd"/>
      <w:r w:rsidRPr="004A32A2">
        <w:rPr>
          <w:szCs w:val="23"/>
        </w:rPr>
        <w:t xml:space="preserve"> o </w:t>
      </w:r>
      <w:proofErr w:type="spellStart"/>
      <w:r w:rsidRPr="004A32A2">
        <w:rPr>
          <w:szCs w:val="23"/>
        </w:rPr>
        <w:t>experiență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anterioară</w:t>
      </w:r>
      <w:proofErr w:type="spellEnd"/>
      <w:r w:rsidRPr="004A32A2">
        <w:rPr>
          <w:szCs w:val="23"/>
        </w:rPr>
        <w:t xml:space="preserve"> cu </w:t>
      </w:r>
      <w:proofErr w:type="spellStart"/>
      <w:r w:rsidRPr="004A32A2">
        <w:rPr>
          <w:szCs w:val="23"/>
        </w:rPr>
        <w:t>proprii</w:t>
      </w:r>
      <w:proofErr w:type="spellEnd"/>
      <w:r w:rsidRPr="004A32A2">
        <w:rPr>
          <w:szCs w:val="23"/>
        </w:rPr>
        <w:t xml:space="preserve"> copii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experiență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ocrotirea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altor</w:t>
      </w:r>
      <w:proofErr w:type="spellEnd"/>
      <w:r w:rsidRPr="004A32A2">
        <w:rPr>
          <w:szCs w:val="23"/>
        </w:rPr>
        <w:t xml:space="preserve"> copii, </w:t>
      </w:r>
      <w:proofErr w:type="spellStart"/>
      <w:r w:rsidRPr="004A32A2">
        <w:rPr>
          <w:szCs w:val="23"/>
        </w:rPr>
        <w:t>batrâni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bolnavi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persoane</w:t>
      </w:r>
      <w:proofErr w:type="spellEnd"/>
      <w:r w:rsidRPr="004A32A2">
        <w:rPr>
          <w:szCs w:val="23"/>
        </w:rPr>
        <w:t xml:space="preserve"> cu </w:t>
      </w:r>
      <w:proofErr w:type="spellStart"/>
      <w:r w:rsidRPr="004A32A2">
        <w:rPr>
          <w:szCs w:val="23"/>
        </w:rPr>
        <w:t>nevoi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speciale</w:t>
      </w:r>
      <w:proofErr w:type="spellEnd"/>
      <w:r w:rsidRPr="004A32A2">
        <w:rPr>
          <w:szCs w:val="23"/>
        </w:rPr>
        <w:t xml:space="preserve"> (</w:t>
      </w:r>
      <w:proofErr w:type="spellStart"/>
      <w:r w:rsidRPr="004A32A2">
        <w:rPr>
          <w:szCs w:val="23"/>
        </w:rPr>
        <w:t>încadrate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grad de handicap)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aibă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domiciliul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raza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județului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Brașov</w:t>
      </w:r>
      <w:proofErr w:type="spellEnd"/>
      <w:r w:rsidRPr="004A32A2">
        <w:rPr>
          <w:szCs w:val="23"/>
        </w:rPr>
        <w:t>.</w:t>
      </w:r>
    </w:p>
    <w:p w:rsidR="004A32A2" w:rsidRPr="004A32A2" w:rsidRDefault="004A32A2" w:rsidP="004A32A2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Cs w:val="23"/>
        </w:rPr>
      </w:pPr>
      <w:r w:rsidRPr="004A32A2">
        <w:rPr>
          <w:szCs w:val="23"/>
        </w:rPr>
        <w:t xml:space="preserve">NU </w:t>
      </w:r>
      <w:proofErr w:type="spellStart"/>
      <w:r w:rsidRPr="004A32A2">
        <w:rPr>
          <w:szCs w:val="23"/>
        </w:rPr>
        <w:t>poate</w:t>
      </w:r>
      <w:proofErr w:type="spellEnd"/>
      <w:r w:rsidRPr="004A32A2">
        <w:rPr>
          <w:szCs w:val="23"/>
        </w:rPr>
        <w:t xml:space="preserve"> fi </w:t>
      </w:r>
      <w:proofErr w:type="spellStart"/>
      <w:r w:rsidRPr="004A32A2">
        <w:rPr>
          <w:szCs w:val="23"/>
        </w:rPr>
        <w:t>atestată</w:t>
      </w:r>
      <w:proofErr w:type="spellEnd"/>
      <w:r w:rsidRPr="004A32A2">
        <w:rPr>
          <w:szCs w:val="23"/>
        </w:rPr>
        <w:t xml:space="preserve"> ca </w:t>
      </w:r>
      <w:proofErr w:type="spellStart"/>
      <w:r w:rsidRPr="004A32A2">
        <w:rPr>
          <w:szCs w:val="23"/>
        </w:rPr>
        <w:t>asistent</w:t>
      </w:r>
      <w:proofErr w:type="spellEnd"/>
      <w:r w:rsidRPr="004A32A2">
        <w:rPr>
          <w:szCs w:val="23"/>
        </w:rPr>
        <w:t xml:space="preserve"> maternal </w:t>
      </w:r>
      <w:proofErr w:type="spellStart"/>
      <w:r w:rsidRPr="004A32A2">
        <w:rPr>
          <w:szCs w:val="23"/>
        </w:rPr>
        <w:t>profesionist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persoana</w:t>
      </w:r>
      <w:proofErr w:type="spellEnd"/>
      <w:r w:rsidRPr="004A32A2">
        <w:rPr>
          <w:szCs w:val="23"/>
        </w:rPr>
        <w:t xml:space="preserve"> care a </w:t>
      </w:r>
      <w:proofErr w:type="spellStart"/>
      <w:r w:rsidRPr="004A32A2">
        <w:rPr>
          <w:szCs w:val="23"/>
        </w:rPr>
        <w:t>suferit</w:t>
      </w:r>
      <w:proofErr w:type="spellEnd"/>
      <w:r w:rsidRPr="004A32A2">
        <w:rPr>
          <w:szCs w:val="23"/>
        </w:rPr>
        <w:t xml:space="preserve"> o </w:t>
      </w:r>
      <w:proofErr w:type="spellStart"/>
      <w:r w:rsidRPr="004A32A2">
        <w:rPr>
          <w:szCs w:val="23"/>
        </w:rPr>
        <w:t>condamnare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prin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hotărâre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judecătorească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rămasă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definitivă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pentru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săvârşirea</w:t>
      </w:r>
      <w:proofErr w:type="spellEnd"/>
      <w:r w:rsidRPr="004A32A2">
        <w:rPr>
          <w:szCs w:val="23"/>
        </w:rPr>
        <w:t xml:space="preserve"> cu </w:t>
      </w:r>
      <w:proofErr w:type="spellStart"/>
      <w:r w:rsidRPr="004A32A2">
        <w:rPr>
          <w:szCs w:val="23"/>
        </w:rPr>
        <w:t>intenţie</w:t>
      </w:r>
      <w:proofErr w:type="spellEnd"/>
      <w:r w:rsidRPr="004A32A2">
        <w:rPr>
          <w:szCs w:val="23"/>
        </w:rPr>
        <w:t xml:space="preserve"> a </w:t>
      </w:r>
      <w:proofErr w:type="spellStart"/>
      <w:r w:rsidRPr="004A32A2">
        <w:rPr>
          <w:szCs w:val="23"/>
        </w:rPr>
        <w:t>unei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infracţiuni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părintele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decăzut</w:t>
      </w:r>
      <w:proofErr w:type="spellEnd"/>
      <w:r w:rsidRPr="004A32A2">
        <w:rPr>
          <w:szCs w:val="23"/>
        </w:rPr>
        <w:t xml:space="preserve"> din </w:t>
      </w:r>
      <w:proofErr w:type="spellStart"/>
      <w:r w:rsidRPr="004A32A2">
        <w:rPr>
          <w:szCs w:val="23"/>
        </w:rPr>
        <w:t>drepturile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părinteşti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cel</w:t>
      </w:r>
      <w:proofErr w:type="spellEnd"/>
      <w:r w:rsidRPr="004A32A2">
        <w:rPr>
          <w:szCs w:val="23"/>
        </w:rPr>
        <w:t xml:space="preserve"> al </w:t>
      </w:r>
      <w:proofErr w:type="spellStart"/>
      <w:r w:rsidRPr="004A32A2">
        <w:rPr>
          <w:szCs w:val="23"/>
        </w:rPr>
        <w:t>cărui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copil</w:t>
      </w:r>
      <w:proofErr w:type="spellEnd"/>
      <w:r w:rsidRPr="004A32A2">
        <w:rPr>
          <w:szCs w:val="23"/>
        </w:rPr>
        <w:t xml:space="preserve"> a </w:t>
      </w:r>
      <w:proofErr w:type="spellStart"/>
      <w:r w:rsidRPr="004A32A2">
        <w:rPr>
          <w:szCs w:val="23"/>
        </w:rPr>
        <w:t>fost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declarat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abandonat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prin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hotărâre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judecătorească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rămasă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definitivă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persoana</w:t>
      </w:r>
      <w:proofErr w:type="spellEnd"/>
      <w:r w:rsidRPr="004A32A2">
        <w:rPr>
          <w:szCs w:val="23"/>
        </w:rPr>
        <w:t xml:space="preserve"> care </w:t>
      </w:r>
      <w:proofErr w:type="spellStart"/>
      <w:r w:rsidRPr="004A32A2">
        <w:rPr>
          <w:szCs w:val="23"/>
        </w:rPr>
        <w:t>suferă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boli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cronice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transmisibile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nici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persoana</w:t>
      </w:r>
      <w:proofErr w:type="spellEnd"/>
      <w:r w:rsidRPr="004A32A2">
        <w:rPr>
          <w:szCs w:val="23"/>
        </w:rPr>
        <w:t xml:space="preserve"> care </w:t>
      </w:r>
      <w:proofErr w:type="spellStart"/>
      <w:r w:rsidRPr="004A32A2">
        <w:rPr>
          <w:szCs w:val="23"/>
        </w:rPr>
        <w:t>este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rudă</w:t>
      </w:r>
      <w:proofErr w:type="spellEnd"/>
      <w:r w:rsidRPr="004A32A2">
        <w:rPr>
          <w:szCs w:val="23"/>
        </w:rPr>
        <w:t xml:space="preserve"> cu </w:t>
      </w:r>
      <w:proofErr w:type="spellStart"/>
      <w:r w:rsidRPr="004A32A2">
        <w:rPr>
          <w:szCs w:val="23"/>
        </w:rPr>
        <w:t>copilul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</w:t>
      </w:r>
      <w:proofErr w:type="spellEnd"/>
      <w:r w:rsidRPr="004A32A2">
        <w:rPr>
          <w:szCs w:val="23"/>
        </w:rPr>
        <w:t xml:space="preserve"> care </w:t>
      </w:r>
      <w:proofErr w:type="spellStart"/>
      <w:r w:rsidRPr="004A32A2">
        <w:rPr>
          <w:szCs w:val="23"/>
        </w:rPr>
        <w:t>ar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trebui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primească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plasament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care are copii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rude </w:t>
      </w:r>
      <w:proofErr w:type="spellStart"/>
      <w:r w:rsidRPr="004A32A2">
        <w:rPr>
          <w:szCs w:val="23"/>
        </w:rPr>
        <w:t>până</w:t>
      </w:r>
      <w:proofErr w:type="spellEnd"/>
      <w:r w:rsidRPr="004A32A2">
        <w:rPr>
          <w:szCs w:val="23"/>
        </w:rPr>
        <w:t xml:space="preserve"> la </w:t>
      </w:r>
      <w:proofErr w:type="spellStart"/>
      <w:r w:rsidRPr="004A32A2">
        <w:rPr>
          <w:szCs w:val="23"/>
        </w:rPr>
        <w:t>gradul</w:t>
      </w:r>
      <w:proofErr w:type="spellEnd"/>
      <w:r w:rsidRPr="004A32A2">
        <w:rPr>
          <w:szCs w:val="23"/>
        </w:rPr>
        <w:t xml:space="preserve"> IV </w:t>
      </w:r>
      <w:proofErr w:type="spellStart"/>
      <w:r w:rsidRPr="004A32A2">
        <w:rPr>
          <w:szCs w:val="23"/>
        </w:rPr>
        <w:t>pentru</w:t>
      </w:r>
      <w:proofErr w:type="spellEnd"/>
      <w:r w:rsidRPr="004A32A2">
        <w:rPr>
          <w:szCs w:val="23"/>
        </w:rPr>
        <w:t xml:space="preserve"> care </w:t>
      </w:r>
      <w:proofErr w:type="spellStart"/>
      <w:r w:rsidRPr="004A32A2">
        <w:rPr>
          <w:szCs w:val="23"/>
        </w:rPr>
        <w:t>instanţa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CPC a </w:t>
      </w:r>
      <w:proofErr w:type="spellStart"/>
      <w:r w:rsidRPr="004A32A2">
        <w:rPr>
          <w:szCs w:val="23"/>
        </w:rPr>
        <w:t>luat</w:t>
      </w:r>
      <w:proofErr w:type="spellEnd"/>
      <w:r w:rsidRPr="004A32A2">
        <w:rPr>
          <w:szCs w:val="23"/>
        </w:rPr>
        <w:t xml:space="preserve"> o </w:t>
      </w:r>
      <w:proofErr w:type="spellStart"/>
      <w:r w:rsidRPr="004A32A2">
        <w:rPr>
          <w:szCs w:val="23"/>
        </w:rPr>
        <w:t>măsură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ocrotire</w:t>
      </w:r>
      <w:proofErr w:type="spellEnd"/>
      <w:r w:rsidRPr="004A32A2">
        <w:rPr>
          <w:szCs w:val="23"/>
        </w:rPr>
        <w:t>.</w:t>
      </w:r>
    </w:p>
    <w:p w:rsidR="004A32A2" w:rsidRPr="004A32A2" w:rsidRDefault="004A32A2" w:rsidP="004A32A2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Cs w:val="23"/>
        </w:rPr>
      </w:pPr>
      <w:proofErr w:type="spellStart"/>
      <w:r w:rsidRPr="004A32A2">
        <w:rPr>
          <w:szCs w:val="23"/>
        </w:rPr>
        <w:t>Strategia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termen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mediu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lung a DGASPC </w:t>
      </w:r>
      <w:proofErr w:type="spellStart"/>
      <w:r w:rsidRPr="004A32A2">
        <w:rPr>
          <w:szCs w:val="23"/>
        </w:rPr>
        <w:t>Brașov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vizează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dezvoltarea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completarea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rețelei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asistenți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maternali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astfel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încât</w:t>
      </w:r>
      <w:proofErr w:type="spellEnd"/>
      <w:r w:rsidRPr="004A32A2">
        <w:rPr>
          <w:szCs w:val="23"/>
        </w:rPr>
        <w:t xml:space="preserve"> copii care </w:t>
      </w:r>
      <w:proofErr w:type="spellStart"/>
      <w:r w:rsidRPr="004A32A2">
        <w:rPr>
          <w:szCs w:val="23"/>
        </w:rPr>
        <w:t>sunt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intră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sistemul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protecție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instituționalizat</w:t>
      </w:r>
      <w:proofErr w:type="spellEnd"/>
      <w:r w:rsidRPr="004A32A2">
        <w:rPr>
          <w:szCs w:val="23"/>
        </w:rPr>
        <w:t xml:space="preserve"> </w:t>
      </w:r>
      <w:proofErr w:type="spellStart"/>
      <w:proofErr w:type="gramStart"/>
      <w:r w:rsidRPr="004A32A2">
        <w:rPr>
          <w:szCs w:val="23"/>
        </w:rPr>
        <w:t>să</w:t>
      </w:r>
      <w:proofErr w:type="spellEnd"/>
      <w:proofErr w:type="gramEnd"/>
      <w:r w:rsidRPr="004A32A2">
        <w:rPr>
          <w:szCs w:val="23"/>
        </w:rPr>
        <w:t xml:space="preserve"> fie </w:t>
      </w:r>
      <w:proofErr w:type="spellStart"/>
      <w:r w:rsidRPr="004A32A2">
        <w:rPr>
          <w:szCs w:val="23"/>
        </w:rPr>
        <w:t>direcționați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principal </w:t>
      </w:r>
      <w:proofErr w:type="spellStart"/>
      <w:r w:rsidRPr="004A32A2">
        <w:rPr>
          <w:szCs w:val="23"/>
        </w:rPr>
        <w:t>spre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asistenți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maternali</w:t>
      </w:r>
      <w:proofErr w:type="spellEnd"/>
      <w:r w:rsidRPr="004A32A2">
        <w:rPr>
          <w:szCs w:val="23"/>
        </w:rPr>
        <w:t xml:space="preserve">. Din </w:t>
      </w:r>
      <w:proofErr w:type="spellStart"/>
      <w:r w:rsidRPr="004A32A2">
        <w:rPr>
          <w:szCs w:val="23"/>
        </w:rPr>
        <w:t>aceste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considerente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instituția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continuă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lastRenderedPageBreak/>
        <w:t>procesul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selecție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vederea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atestării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angajării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persoane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dornice</w:t>
      </w:r>
      <w:proofErr w:type="spellEnd"/>
      <w:r w:rsidRPr="004A32A2">
        <w:rPr>
          <w:szCs w:val="23"/>
        </w:rPr>
        <w:t xml:space="preserve"> de a </w:t>
      </w:r>
      <w:proofErr w:type="spellStart"/>
      <w:r w:rsidRPr="004A32A2">
        <w:rPr>
          <w:szCs w:val="23"/>
        </w:rPr>
        <w:t>profesa</w:t>
      </w:r>
      <w:proofErr w:type="spellEnd"/>
      <w:r w:rsidRPr="004A32A2">
        <w:rPr>
          <w:szCs w:val="23"/>
        </w:rPr>
        <w:t xml:space="preserve"> ca </w:t>
      </w:r>
      <w:proofErr w:type="spellStart"/>
      <w:r w:rsidRPr="004A32A2">
        <w:rPr>
          <w:szCs w:val="23"/>
        </w:rPr>
        <w:t>asistenți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maternali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profesioniști</w:t>
      </w:r>
      <w:proofErr w:type="spellEnd"/>
      <w:r w:rsidRPr="004A32A2">
        <w:rPr>
          <w:szCs w:val="23"/>
        </w:rPr>
        <w:t xml:space="preserve">, </w:t>
      </w:r>
      <w:proofErr w:type="spellStart"/>
      <w:r w:rsidRPr="004A32A2">
        <w:rPr>
          <w:szCs w:val="23"/>
        </w:rPr>
        <w:t>fiind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căutate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special </w:t>
      </w:r>
      <w:proofErr w:type="spellStart"/>
      <w:r w:rsidRPr="004A32A2">
        <w:rPr>
          <w:szCs w:val="23"/>
        </w:rPr>
        <w:t>persoane</w:t>
      </w:r>
      <w:proofErr w:type="spellEnd"/>
      <w:r w:rsidRPr="004A32A2">
        <w:rPr>
          <w:szCs w:val="23"/>
        </w:rPr>
        <w:t xml:space="preserve"> care au </w:t>
      </w:r>
      <w:proofErr w:type="spellStart"/>
      <w:r w:rsidRPr="004A32A2">
        <w:rPr>
          <w:szCs w:val="23"/>
        </w:rPr>
        <w:t>disponibilitatea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și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calitățile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necesare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pentru</w:t>
      </w:r>
      <w:proofErr w:type="spellEnd"/>
      <w:r w:rsidRPr="004A32A2">
        <w:rPr>
          <w:szCs w:val="23"/>
        </w:rPr>
        <w:t xml:space="preserve"> a </w:t>
      </w:r>
      <w:proofErr w:type="spellStart"/>
      <w:r w:rsidRPr="004A32A2">
        <w:rPr>
          <w:szCs w:val="23"/>
        </w:rPr>
        <w:t>lucra</w:t>
      </w:r>
      <w:proofErr w:type="spellEnd"/>
      <w:r w:rsidRPr="004A32A2">
        <w:rPr>
          <w:szCs w:val="23"/>
        </w:rPr>
        <w:t xml:space="preserve"> cu copii cu </w:t>
      </w:r>
      <w:proofErr w:type="spellStart"/>
      <w:r w:rsidRPr="004A32A2">
        <w:rPr>
          <w:szCs w:val="23"/>
        </w:rPr>
        <w:t>dizabilități</w:t>
      </w:r>
      <w:proofErr w:type="spellEnd"/>
      <w:r w:rsidRPr="004A32A2">
        <w:rPr>
          <w:szCs w:val="23"/>
        </w:rPr>
        <w:t>.</w:t>
      </w:r>
    </w:p>
    <w:p w:rsidR="004A32A2" w:rsidRPr="004A32A2" w:rsidRDefault="004A32A2" w:rsidP="004A32A2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Cs w:val="23"/>
        </w:rPr>
      </w:pPr>
      <w:proofErr w:type="spellStart"/>
      <w:r w:rsidRPr="004A32A2">
        <w:rPr>
          <w:szCs w:val="23"/>
        </w:rPr>
        <w:t>Precizăm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faptul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că</w:t>
      </w:r>
      <w:proofErr w:type="spellEnd"/>
      <w:r w:rsidRPr="004A32A2">
        <w:rPr>
          <w:szCs w:val="23"/>
        </w:rPr>
        <w:t xml:space="preserve"> la </w:t>
      </w:r>
      <w:proofErr w:type="spellStart"/>
      <w:r w:rsidRPr="004A32A2">
        <w:rPr>
          <w:szCs w:val="23"/>
        </w:rPr>
        <w:t>acest</w:t>
      </w:r>
      <w:proofErr w:type="spellEnd"/>
      <w:r w:rsidRPr="004A32A2">
        <w:rPr>
          <w:szCs w:val="23"/>
        </w:rPr>
        <w:t xml:space="preserve"> moment DGASPC </w:t>
      </w:r>
      <w:proofErr w:type="spellStart"/>
      <w:r w:rsidRPr="004A32A2">
        <w:rPr>
          <w:szCs w:val="23"/>
        </w:rPr>
        <w:t>Brașov</w:t>
      </w:r>
      <w:proofErr w:type="spellEnd"/>
      <w:r w:rsidRPr="004A32A2">
        <w:rPr>
          <w:szCs w:val="23"/>
        </w:rPr>
        <w:t xml:space="preserve"> are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organigramă</w:t>
      </w:r>
      <w:proofErr w:type="spellEnd"/>
      <w:r w:rsidRPr="004A32A2">
        <w:rPr>
          <w:szCs w:val="23"/>
        </w:rPr>
        <w:t xml:space="preserve"> 163 de </w:t>
      </w:r>
      <w:proofErr w:type="spellStart"/>
      <w:r w:rsidRPr="004A32A2">
        <w:rPr>
          <w:szCs w:val="23"/>
        </w:rPr>
        <w:t>posturi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asistenți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maternali</w:t>
      </w:r>
      <w:proofErr w:type="spellEnd"/>
      <w:r w:rsidRPr="004A32A2">
        <w:rPr>
          <w:szCs w:val="23"/>
        </w:rPr>
        <w:t xml:space="preserve">, din care </w:t>
      </w:r>
      <w:proofErr w:type="spellStart"/>
      <w:r w:rsidRPr="004A32A2">
        <w:rPr>
          <w:szCs w:val="23"/>
        </w:rPr>
        <w:t>sunt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vacante</w:t>
      </w:r>
      <w:proofErr w:type="spellEnd"/>
      <w:r w:rsidRPr="004A32A2">
        <w:rPr>
          <w:szCs w:val="23"/>
        </w:rPr>
        <w:t xml:space="preserve"> 75, un </w:t>
      </w:r>
      <w:proofErr w:type="spellStart"/>
      <w:r w:rsidRPr="004A32A2">
        <w:rPr>
          <w:szCs w:val="23"/>
        </w:rPr>
        <w:t>număr</w:t>
      </w:r>
      <w:proofErr w:type="spellEnd"/>
      <w:r w:rsidRPr="004A32A2">
        <w:rPr>
          <w:szCs w:val="23"/>
        </w:rPr>
        <w:t xml:space="preserve"> de 28 copii </w:t>
      </w:r>
      <w:proofErr w:type="spellStart"/>
      <w:r w:rsidRPr="004A32A2">
        <w:rPr>
          <w:szCs w:val="23"/>
        </w:rPr>
        <w:t>fiind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aflați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în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plasament</w:t>
      </w:r>
      <w:proofErr w:type="spellEnd"/>
      <w:r w:rsidRPr="004A32A2">
        <w:rPr>
          <w:szCs w:val="23"/>
        </w:rPr>
        <w:t xml:space="preserve"> la </w:t>
      </w:r>
      <w:proofErr w:type="spellStart"/>
      <w:r w:rsidRPr="004A32A2">
        <w:rPr>
          <w:szCs w:val="23"/>
        </w:rPr>
        <w:t>asistenți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maternali</w:t>
      </w:r>
      <w:proofErr w:type="spellEnd"/>
      <w:r w:rsidRPr="004A32A2">
        <w:rPr>
          <w:szCs w:val="23"/>
        </w:rPr>
        <w:t>.</w:t>
      </w:r>
    </w:p>
    <w:p w:rsidR="004A32A2" w:rsidRPr="004A32A2" w:rsidRDefault="004A32A2" w:rsidP="004A32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Cs w:val="23"/>
        </w:rPr>
      </w:pPr>
      <w:proofErr w:type="spellStart"/>
      <w:r w:rsidRPr="004A32A2">
        <w:rPr>
          <w:szCs w:val="23"/>
        </w:rPr>
        <w:t>Informații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suplimentare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referitoare</w:t>
      </w:r>
      <w:proofErr w:type="spellEnd"/>
      <w:r w:rsidRPr="004A32A2">
        <w:rPr>
          <w:szCs w:val="23"/>
        </w:rPr>
        <w:t xml:space="preserve"> la </w:t>
      </w:r>
      <w:proofErr w:type="spellStart"/>
      <w:r w:rsidRPr="004A32A2">
        <w:rPr>
          <w:szCs w:val="23"/>
        </w:rPr>
        <w:t>derularea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procesului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selecție</w:t>
      </w:r>
      <w:proofErr w:type="spellEnd"/>
      <w:r w:rsidRPr="004A32A2">
        <w:rPr>
          <w:szCs w:val="23"/>
        </w:rPr>
        <w:t xml:space="preserve"> se pot </w:t>
      </w:r>
      <w:proofErr w:type="spellStart"/>
      <w:r w:rsidRPr="004A32A2">
        <w:rPr>
          <w:szCs w:val="23"/>
        </w:rPr>
        <w:t>obține</w:t>
      </w:r>
      <w:proofErr w:type="spellEnd"/>
      <w:r w:rsidRPr="004A32A2">
        <w:rPr>
          <w:szCs w:val="23"/>
        </w:rPr>
        <w:t xml:space="preserve"> la </w:t>
      </w:r>
      <w:proofErr w:type="spellStart"/>
      <w:r w:rsidRPr="004A32A2">
        <w:rPr>
          <w:szCs w:val="23"/>
        </w:rPr>
        <w:t>Serviciul</w:t>
      </w:r>
      <w:proofErr w:type="spellEnd"/>
      <w:r w:rsidRPr="004A32A2">
        <w:rPr>
          <w:szCs w:val="23"/>
        </w:rPr>
        <w:t xml:space="preserve"> Management de Caz Alternative </w:t>
      </w:r>
      <w:proofErr w:type="spellStart"/>
      <w:r w:rsidRPr="004A32A2">
        <w:rPr>
          <w:szCs w:val="23"/>
        </w:rPr>
        <w:t>Familiale</w:t>
      </w:r>
      <w:proofErr w:type="spellEnd"/>
      <w:r w:rsidRPr="004A32A2">
        <w:rPr>
          <w:szCs w:val="23"/>
        </w:rPr>
        <w:t xml:space="preserve">, la </w:t>
      </w:r>
      <w:proofErr w:type="spellStart"/>
      <w:r w:rsidRPr="004A32A2">
        <w:rPr>
          <w:szCs w:val="23"/>
        </w:rPr>
        <w:t>numărul</w:t>
      </w:r>
      <w:proofErr w:type="spellEnd"/>
      <w:r w:rsidRPr="004A32A2">
        <w:rPr>
          <w:szCs w:val="23"/>
        </w:rPr>
        <w:t xml:space="preserve"> de </w:t>
      </w:r>
      <w:proofErr w:type="spellStart"/>
      <w:r w:rsidRPr="004A32A2">
        <w:rPr>
          <w:szCs w:val="23"/>
        </w:rPr>
        <w:t>telefon</w:t>
      </w:r>
      <w:proofErr w:type="spellEnd"/>
      <w:r w:rsidRPr="004A32A2">
        <w:rPr>
          <w:szCs w:val="23"/>
        </w:rPr>
        <w:t xml:space="preserve"> 0729.499317 </w:t>
      </w:r>
      <w:proofErr w:type="spellStart"/>
      <w:r w:rsidRPr="004A32A2">
        <w:rPr>
          <w:szCs w:val="23"/>
        </w:rPr>
        <w:t>sau</w:t>
      </w:r>
      <w:proofErr w:type="spellEnd"/>
      <w:r w:rsidRPr="004A32A2">
        <w:rPr>
          <w:szCs w:val="23"/>
        </w:rPr>
        <w:t xml:space="preserve"> </w:t>
      </w:r>
      <w:proofErr w:type="spellStart"/>
      <w:r w:rsidRPr="004A32A2">
        <w:rPr>
          <w:szCs w:val="23"/>
        </w:rPr>
        <w:t>prin</w:t>
      </w:r>
      <w:proofErr w:type="spellEnd"/>
      <w:r w:rsidRPr="004A32A2">
        <w:rPr>
          <w:szCs w:val="23"/>
        </w:rPr>
        <w:t xml:space="preserve"> email, la </w:t>
      </w:r>
      <w:hyperlink r:id="rId4" w:history="1">
        <w:r w:rsidRPr="004A32A2">
          <w:rPr>
            <w:rStyle w:val="Hyperlink"/>
            <w:color w:val="auto"/>
            <w:szCs w:val="23"/>
            <w:u w:val="none"/>
            <w:bdr w:val="none" w:sz="0" w:space="0" w:color="auto" w:frame="1"/>
          </w:rPr>
          <w:t>smc3@dgaspcbv.ro</w:t>
        </w:r>
      </w:hyperlink>
      <w:r w:rsidRPr="004A32A2">
        <w:rPr>
          <w:szCs w:val="23"/>
        </w:rPr>
        <w:t>.</w:t>
      </w:r>
    </w:p>
    <w:bookmarkEnd w:id="0"/>
    <w:p w:rsidR="0093688D" w:rsidRDefault="0093688D" w:rsidP="0093688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</w:p>
    <w:p w:rsidR="0093688D" w:rsidRDefault="0093688D" w:rsidP="0093688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</w:p>
    <w:p w:rsidR="0093688D" w:rsidRPr="0093688D" w:rsidRDefault="0093688D" w:rsidP="0093688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3"/>
        </w:rPr>
      </w:pPr>
      <w:proofErr w:type="spellStart"/>
      <w:r w:rsidRPr="0093688D">
        <w:rPr>
          <w:rFonts w:ascii="Times New Roman" w:eastAsia="Times New Roman" w:hAnsi="Times New Roman" w:cs="Times New Roman"/>
          <w:b/>
          <w:sz w:val="24"/>
          <w:szCs w:val="23"/>
        </w:rPr>
        <w:t>Purtător</w:t>
      </w:r>
      <w:proofErr w:type="spellEnd"/>
      <w:r w:rsidRPr="0093688D">
        <w:rPr>
          <w:rFonts w:ascii="Times New Roman" w:eastAsia="Times New Roman" w:hAnsi="Times New Roman" w:cs="Times New Roman"/>
          <w:b/>
          <w:sz w:val="24"/>
          <w:szCs w:val="23"/>
        </w:rPr>
        <w:t xml:space="preserve"> de </w:t>
      </w:r>
      <w:proofErr w:type="spellStart"/>
      <w:r w:rsidRPr="0093688D">
        <w:rPr>
          <w:rFonts w:ascii="Times New Roman" w:eastAsia="Times New Roman" w:hAnsi="Times New Roman" w:cs="Times New Roman"/>
          <w:b/>
          <w:sz w:val="24"/>
          <w:szCs w:val="23"/>
        </w:rPr>
        <w:t>cuvânt</w:t>
      </w:r>
      <w:proofErr w:type="spellEnd"/>
      <w:r w:rsidRPr="0093688D">
        <w:rPr>
          <w:rFonts w:ascii="Times New Roman" w:eastAsia="Times New Roman" w:hAnsi="Times New Roman" w:cs="Times New Roman"/>
          <w:b/>
          <w:sz w:val="24"/>
          <w:szCs w:val="23"/>
        </w:rPr>
        <w:t>,</w:t>
      </w:r>
    </w:p>
    <w:p w:rsidR="0093688D" w:rsidRPr="0093688D" w:rsidRDefault="0093688D" w:rsidP="0093688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Lidia Mailat</w:t>
      </w:r>
    </w:p>
    <w:p w:rsidR="00D73327" w:rsidRDefault="00D73327"/>
    <w:sectPr w:rsidR="00D7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8D"/>
    <w:rsid w:val="004A32A2"/>
    <w:rsid w:val="0093688D"/>
    <w:rsid w:val="00D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B9BF-58AC-4F07-91CF-B685D7D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6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8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68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c3@dgaspc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Mailat</dc:creator>
  <cp:keywords/>
  <dc:description/>
  <cp:lastModifiedBy>Radu Mailat</cp:lastModifiedBy>
  <cp:revision>2</cp:revision>
  <dcterms:created xsi:type="dcterms:W3CDTF">2021-05-11T10:26:00Z</dcterms:created>
  <dcterms:modified xsi:type="dcterms:W3CDTF">2021-05-11T10:26:00Z</dcterms:modified>
</cp:coreProperties>
</file>